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A6" w:rsidRDefault="003773A6" w:rsidP="003773A6">
      <w:pPr>
        <w:widowControl w:val="0"/>
        <w:autoSpaceDE w:val="0"/>
        <w:autoSpaceDN w:val="0"/>
        <w:adjustRightInd w:val="0"/>
        <w:spacing w:after="800"/>
        <w:rPr>
          <w:rFonts w:ascii="Arial" w:hAnsi="Arial" w:cs="Arial"/>
          <w:sz w:val="42"/>
          <w:szCs w:val="42"/>
          <w:lang w:val="en-US"/>
        </w:rPr>
      </w:pPr>
      <w:r>
        <w:rPr>
          <w:rFonts w:ascii="Arial" w:hAnsi="Arial" w:cs="Arial"/>
          <w:sz w:val="46"/>
          <w:szCs w:val="46"/>
          <w:lang w:val="en-US"/>
        </w:rPr>
        <w:t>EN 16005</w:t>
      </w:r>
    </w:p>
    <w:p w:rsidR="003773A6" w:rsidRDefault="003773A6" w:rsidP="003773A6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is in het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verleden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al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veel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over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gesproken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maar nu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gaat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het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toch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echt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gebeuren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Op 10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april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2013 is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nieuwe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EN 16005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regelgeving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werking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getreden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invoering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van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deze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regelgeving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heeft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gevolgen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voor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gehele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automatische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deuren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markt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Daarom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zal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nieuwsitem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geheel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 het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teken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staan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van de EN 16005.</w:t>
      </w:r>
    </w:p>
    <w:p w:rsidR="003773A6" w:rsidRDefault="003773A6" w:rsidP="003773A6">
      <w:pPr>
        <w:widowControl w:val="0"/>
        <w:autoSpaceDE w:val="0"/>
        <w:autoSpaceDN w:val="0"/>
        <w:adjustRightInd w:val="0"/>
        <w:rPr>
          <w:rFonts w:ascii="Arial" w:hAnsi="Arial" w:cs="Arial"/>
          <w:sz w:val="42"/>
          <w:szCs w:val="42"/>
          <w:lang w:val="en-US"/>
        </w:rPr>
      </w:pPr>
      <w:proofErr w:type="spellStart"/>
      <w:r>
        <w:rPr>
          <w:rFonts w:ascii="Arial" w:hAnsi="Arial" w:cs="Arial"/>
          <w:sz w:val="46"/>
          <w:szCs w:val="46"/>
          <w:lang w:val="en-US"/>
        </w:rPr>
        <w:t>Wie</w:t>
      </w:r>
      <w:proofErr w:type="spellEnd"/>
      <w:r>
        <w:rPr>
          <w:rFonts w:ascii="Arial" w:hAnsi="Arial" w:cs="Arial"/>
          <w:sz w:val="46"/>
          <w:szCs w:val="46"/>
          <w:lang w:val="en-US"/>
        </w:rPr>
        <w:t xml:space="preserve">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doen</w:t>
      </w:r>
      <w:proofErr w:type="spellEnd"/>
      <w:r>
        <w:rPr>
          <w:rFonts w:ascii="Arial" w:hAnsi="Arial" w:cs="Arial"/>
          <w:sz w:val="46"/>
          <w:szCs w:val="46"/>
          <w:lang w:val="en-US"/>
        </w:rPr>
        <w:t xml:space="preserve">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er</w:t>
      </w:r>
      <w:proofErr w:type="spellEnd"/>
      <w:r>
        <w:rPr>
          <w:rFonts w:ascii="Arial" w:hAnsi="Arial" w:cs="Arial"/>
          <w:sz w:val="46"/>
          <w:szCs w:val="46"/>
          <w:lang w:val="en-US"/>
        </w:rPr>
        <w:t xml:space="preserve">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aan</w:t>
      </w:r>
      <w:proofErr w:type="spellEnd"/>
      <w:r>
        <w:rPr>
          <w:rFonts w:ascii="Arial" w:hAnsi="Arial" w:cs="Arial"/>
          <w:sz w:val="46"/>
          <w:szCs w:val="46"/>
          <w:lang w:val="en-US"/>
        </w:rPr>
        <w:t xml:space="preserve">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mee</w:t>
      </w:r>
      <w:proofErr w:type="spellEnd"/>
      <w:r>
        <w:rPr>
          <w:rFonts w:ascii="Arial" w:hAnsi="Arial" w:cs="Arial"/>
          <w:sz w:val="46"/>
          <w:szCs w:val="46"/>
          <w:lang w:val="en-US"/>
        </w:rPr>
        <w:t>?</w:t>
      </w:r>
    </w:p>
    <w:p w:rsidR="003773A6" w:rsidRDefault="003773A6" w:rsidP="003773A6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De EN 16005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regelgeving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is van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kracht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alle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landen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met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CEN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lidmaatschap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volgende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landen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Oostenrijk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België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Tsjechië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Denemarken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Finland,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Frankrijk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Duitsland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Griekenland,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IJsland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Ierland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Italië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Luxemburg, Malta, Nederland,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Noorwegen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Portugal,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Spanje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Zweden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Zwitserland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het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Verenigd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Koninkrijk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3773A6" w:rsidRDefault="003773A6" w:rsidP="003773A6">
      <w:pPr>
        <w:widowControl w:val="0"/>
        <w:autoSpaceDE w:val="0"/>
        <w:autoSpaceDN w:val="0"/>
        <w:adjustRightInd w:val="0"/>
        <w:rPr>
          <w:rFonts w:ascii="Arial" w:hAnsi="Arial" w:cs="Arial"/>
          <w:sz w:val="42"/>
          <w:szCs w:val="42"/>
          <w:lang w:val="en-US"/>
        </w:rPr>
      </w:pPr>
      <w:r>
        <w:rPr>
          <w:rFonts w:ascii="Arial" w:hAnsi="Arial" w:cs="Arial"/>
          <w:sz w:val="46"/>
          <w:szCs w:val="46"/>
          <w:lang w:val="en-US"/>
        </w:rPr>
        <w:t xml:space="preserve">Wat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houden</w:t>
      </w:r>
      <w:proofErr w:type="spellEnd"/>
      <w:r>
        <w:rPr>
          <w:rFonts w:ascii="Arial" w:hAnsi="Arial" w:cs="Arial"/>
          <w:sz w:val="46"/>
          <w:szCs w:val="46"/>
          <w:lang w:val="en-US"/>
        </w:rPr>
        <w:t xml:space="preserve"> de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nieuwe</w:t>
      </w:r>
      <w:proofErr w:type="spellEnd"/>
      <w:r>
        <w:rPr>
          <w:rFonts w:ascii="Arial" w:hAnsi="Arial" w:cs="Arial"/>
          <w:sz w:val="46"/>
          <w:szCs w:val="46"/>
          <w:lang w:val="en-US"/>
        </w:rPr>
        <w:t xml:space="preserve"> regels in?</w:t>
      </w:r>
    </w:p>
    <w:p w:rsidR="003773A6" w:rsidRDefault="003773A6" w:rsidP="003773A6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nieuwe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regelgeving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verscherpt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vervangt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bestaande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regelgeving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omtrent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gebruiksveiligheid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van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automatische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deuren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voor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personentoegang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in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vluchtroutes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voor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automatische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brand(</w:t>
      </w:r>
      <w:proofErr w:type="spellStart"/>
      <w:proofErr w:type="gramEnd"/>
      <w:r>
        <w:rPr>
          <w:rFonts w:ascii="Arial" w:hAnsi="Arial" w:cs="Arial"/>
          <w:sz w:val="28"/>
          <w:szCs w:val="28"/>
          <w:lang w:val="en-US"/>
        </w:rPr>
        <w:t>werende</w:t>
      </w:r>
      <w:proofErr w:type="spellEnd"/>
      <w:r>
        <w:rPr>
          <w:rFonts w:ascii="Arial" w:hAnsi="Arial" w:cs="Arial"/>
          <w:sz w:val="28"/>
          <w:szCs w:val="28"/>
          <w:lang w:val="en-US"/>
        </w:rPr>
        <w:t>)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deuren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Tourniquets,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schuif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draai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balans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vouwdeuren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die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horizontaal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bewegen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dienen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daarom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naast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andere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reeds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bestaande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regelgeving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voortaan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ook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voldoen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EN 16005.</w:t>
      </w:r>
    </w:p>
    <w:p w:rsidR="003773A6" w:rsidRDefault="003773A6" w:rsidP="003773A6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De norm EN 16005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geldt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voor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alle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nieuwe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installaties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10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april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2013.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Automatische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deuren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die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geïnstalleerd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vóór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officiële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documentatie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van het CEN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gepubliceerd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werd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op 10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oktober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2012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vallen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onder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nieuwe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regelgeving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3773A6" w:rsidRDefault="003773A6" w:rsidP="003773A6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Belangrijk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om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weten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is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EN 16005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vervangende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maar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nieuwe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Europese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standaard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is.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Nationale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normen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regelgeving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indien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 conflict met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nieuwe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regelgeving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moeten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daarom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uiterlijk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10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april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2013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ingetrokken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worden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vervangen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door de EN 16005.</w:t>
      </w:r>
    </w:p>
    <w:p w:rsidR="00C759E4" w:rsidRDefault="00C759E4" w:rsidP="003773A6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sz w:val="28"/>
          <w:szCs w:val="28"/>
          <w:lang w:val="en-US"/>
        </w:rPr>
      </w:pPr>
    </w:p>
    <w:p w:rsidR="003773A6" w:rsidRDefault="003773A6" w:rsidP="003773A6">
      <w:pPr>
        <w:widowControl w:val="0"/>
        <w:autoSpaceDE w:val="0"/>
        <w:autoSpaceDN w:val="0"/>
        <w:adjustRightInd w:val="0"/>
        <w:rPr>
          <w:rFonts w:ascii="Arial" w:hAnsi="Arial" w:cs="Arial"/>
          <w:sz w:val="42"/>
          <w:szCs w:val="42"/>
          <w:lang w:val="en-US"/>
        </w:rPr>
      </w:pPr>
      <w:r>
        <w:rPr>
          <w:rFonts w:ascii="Arial" w:hAnsi="Arial" w:cs="Arial"/>
          <w:sz w:val="46"/>
          <w:szCs w:val="46"/>
          <w:lang w:val="en-US"/>
        </w:rPr>
        <w:lastRenderedPageBreak/>
        <w:t xml:space="preserve">Wat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wordt</w:t>
      </w:r>
      <w:proofErr w:type="spellEnd"/>
      <w:r>
        <w:rPr>
          <w:rFonts w:ascii="Arial" w:hAnsi="Arial" w:cs="Arial"/>
          <w:sz w:val="46"/>
          <w:szCs w:val="46"/>
          <w:lang w:val="en-US"/>
        </w:rPr>
        <w:t xml:space="preserve">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er</w:t>
      </w:r>
      <w:proofErr w:type="spellEnd"/>
      <w:r>
        <w:rPr>
          <w:rFonts w:ascii="Arial" w:hAnsi="Arial" w:cs="Arial"/>
          <w:sz w:val="46"/>
          <w:szCs w:val="46"/>
          <w:lang w:val="en-US"/>
        </w:rPr>
        <w:t xml:space="preserve"> van u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verwacht</w:t>
      </w:r>
      <w:proofErr w:type="spellEnd"/>
      <w:r>
        <w:rPr>
          <w:rFonts w:ascii="Arial" w:hAnsi="Arial" w:cs="Arial"/>
          <w:sz w:val="46"/>
          <w:szCs w:val="46"/>
          <w:lang w:val="en-US"/>
        </w:rPr>
        <w:t>?</w:t>
      </w:r>
    </w:p>
    <w:p w:rsidR="003773A6" w:rsidRDefault="003773A6" w:rsidP="003773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proofErr w:type="spellStart"/>
      <w:r>
        <w:rPr>
          <w:rFonts w:ascii="Arial" w:hAnsi="Arial" w:cs="Arial"/>
          <w:sz w:val="28"/>
          <w:szCs w:val="28"/>
          <w:lang w:val="en-US"/>
        </w:rPr>
        <w:t>Nieuwe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installaties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moeten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volledig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voldoen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EN 16005</w:t>
      </w:r>
    </w:p>
    <w:p w:rsidR="003773A6" w:rsidRDefault="003773A6" w:rsidP="003773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proofErr w:type="spellStart"/>
      <w:r>
        <w:rPr>
          <w:rFonts w:ascii="Arial" w:hAnsi="Arial" w:cs="Arial"/>
          <w:sz w:val="28"/>
          <w:szCs w:val="28"/>
          <w:lang w:val="en-US"/>
        </w:rPr>
        <w:t>Tijdens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verkoopfase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van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nieuwe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installatie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risico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analyse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gedaan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worden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waarvan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uitkomsten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belangrijk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voor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uiteindelijke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uitvoering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van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automatische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deur</w:t>
      </w:r>
      <w:proofErr w:type="spellEnd"/>
      <w:r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veiligheidsaccessoires</w:t>
      </w:r>
      <w:proofErr w:type="spellEnd"/>
    </w:p>
    <w:p w:rsidR="003773A6" w:rsidRDefault="003773A6" w:rsidP="003773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 xml:space="preserve">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ingebruikname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van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deur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gedaan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worden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tesamen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met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gebruiker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van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deur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die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alle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functies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van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deur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goedkeuren</w:t>
      </w:r>
      <w:proofErr w:type="spellEnd"/>
    </w:p>
    <w:p w:rsidR="003773A6" w:rsidRDefault="003773A6" w:rsidP="003773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proofErr w:type="spellStart"/>
      <w:r>
        <w:rPr>
          <w:rFonts w:ascii="Arial" w:hAnsi="Arial" w:cs="Arial"/>
          <w:sz w:val="28"/>
          <w:szCs w:val="28"/>
          <w:lang w:val="en-US"/>
        </w:rPr>
        <w:t>Bij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deur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moeten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duidelijke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handleidingen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geleverd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worden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die qua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inhoud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moeten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voldoen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in de EN 16005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omschreven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details</w:t>
      </w:r>
    </w:p>
    <w:p w:rsidR="003773A6" w:rsidRDefault="003773A6" w:rsidP="003773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 xml:space="preserve">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aandrijving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accessoires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moeten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van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merknaam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type-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nummer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voorzien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verband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met ‘traceability’ van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fabrikant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installateur</w:t>
      </w:r>
      <w:proofErr w:type="spellEnd"/>
    </w:p>
    <w:p w:rsidR="003773A6" w:rsidRDefault="003773A6" w:rsidP="003773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proofErr w:type="spellStart"/>
      <w:r>
        <w:rPr>
          <w:rFonts w:ascii="Arial" w:hAnsi="Arial" w:cs="Arial"/>
          <w:sz w:val="28"/>
          <w:szCs w:val="28"/>
          <w:lang w:val="en-US"/>
        </w:rPr>
        <w:t>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lijst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met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veiligheidsfuncties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veiligheids-producten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bij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deur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aanwezig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Deze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moeten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duidelijk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omschreven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3773A6" w:rsidRDefault="003773A6" w:rsidP="003773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proofErr w:type="spellStart"/>
      <w:r>
        <w:rPr>
          <w:rFonts w:ascii="Arial" w:hAnsi="Arial" w:cs="Arial"/>
          <w:sz w:val="28"/>
          <w:szCs w:val="28"/>
          <w:lang w:val="en-US"/>
        </w:rPr>
        <w:t>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regelmatig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onderhoud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deur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plaatsvinden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minimaal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keer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per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jaar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door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officieel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onderhoudsbedrijf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gebeuren</w:t>
      </w:r>
      <w:proofErr w:type="spellEnd"/>
    </w:p>
    <w:p w:rsidR="003773A6" w:rsidRDefault="003773A6" w:rsidP="003773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proofErr w:type="spellStart"/>
      <w:r>
        <w:rPr>
          <w:rFonts w:ascii="Arial" w:hAnsi="Arial" w:cs="Arial"/>
          <w:sz w:val="28"/>
          <w:szCs w:val="28"/>
          <w:lang w:val="en-US"/>
        </w:rPr>
        <w:t>Bestaande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installaties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moeten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tijdens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officiële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onderhoudsbeurten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nauwkeurig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worden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bekeken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daar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waar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nodig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via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risico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analyse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klant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aangeboden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worden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om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deur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qua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veiligheid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updaten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EN 16005</w:t>
      </w:r>
    </w:p>
    <w:p w:rsidR="003773A6" w:rsidRDefault="003773A6" w:rsidP="003773A6">
      <w:pPr>
        <w:widowControl w:val="0"/>
        <w:autoSpaceDE w:val="0"/>
        <w:autoSpaceDN w:val="0"/>
        <w:adjustRightInd w:val="0"/>
        <w:rPr>
          <w:rFonts w:ascii="Arial" w:hAnsi="Arial" w:cs="Arial"/>
          <w:sz w:val="42"/>
          <w:szCs w:val="42"/>
          <w:lang w:val="en-US"/>
        </w:rPr>
      </w:pPr>
      <w:r>
        <w:rPr>
          <w:rFonts w:ascii="Arial" w:hAnsi="Arial" w:cs="Arial"/>
          <w:sz w:val="46"/>
          <w:szCs w:val="46"/>
          <w:lang w:val="en-US"/>
        </w:rPr>
        <w:t xml:space="preserve">Concrete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gevolgen</w:t>
      </w:r>
      <w:proofErr w:type="spellEnd"/>
      <w:r>
        <w:rPr>
          <w:rFonts w:ascii="Arial" w:hAnsi="Arial" w:cs="Arial"/>
          <w:sz w:val="46"/>
          <w:szCs w:val="46"/>
          <w:lang w:val="en-US"/>
        </w:rPr>
        <w:t xml:space="preserve">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voor</w:t>
      </w:r>
      <w:proofErr w:type="spellEnd"/>
      <w:r>
        <w:rPr>
          <w:rFonts w:ascii="Arial" w:hAnsi="Arial" w:cs="Arial"/>
          <w:sz w:val="46"/>
          <w:szCs w:val="46"/>
          <w:lang w:val="en-US"/>
        </w:rPr>
        <w:t xml:space="preserve">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veiligheidssensoren</w:t>
      </w:r>
      <w:proofErr w:type="spellEnd"/>
    </w:p>
    <w:p w:rsidR="003773A6" w:rsidRDefault="003773A6" w:rsidP="003773A6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zeer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belangrijke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eis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 de EN 16005 is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veiligheidssensoren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deurautomaat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constante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verbinding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met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elkaar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wordt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bewerkstelligd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door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testsignaal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vanaf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deurautomaat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wordt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verzonden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sensor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waarna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sensor het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testsignaal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beantwoord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Het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testsignaal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wordt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verzonden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voor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iedere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sluitbeweging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van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deur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3773A6" w:rsidRDefault="003773A6" w:rsidP="003773A6">
      <w:pPr>
        <w:widowControl w:val="0"/>
        <w:autoSpaceDE w:val="0"/>
        <w:autoSpaceDN w:val="0"/>
        <w:adjustRightInd w:val="0"/>
        <w:rPr>
          <w:rFonts w:ascii="Arial" w:hAnsi="Arial" w:cs="Arial"/>
          <w:sz w:val="42"/>
          <w:szCs w:val="42"/>
          <w:lang w:val="en-US"/>
        </w:rPr>
      </w:pPr>
      <w:r>
        <w:rPr>
          <w:rFonts w:ascii="Arial" w:hAnsi="Arial" w:cs="Arial"/>
          <w:sz w:val="46"/>
          <w:szCs w:val="46"/>
          <w:lang w:val="en-US"/>
        </w:rPr>
        <w:t xml:space="preserve">Wat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zijn</w:t>
      </w:r>
      <w:proofErr w:type="spellEnd"/>
      <w:r>
        <w:rPr>
          <w:rFonts w:ascii="Arial" w:hAnsi="Arial" w:cs="Arial"/>
          <w:sz w:val="46"/>
          <w:szCs w:val="46"/>
          <w:lang w:val="en-US"/>
        </w:rPr>
        <w:t xml:space="preserve"> de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eventuele</w:t>
      </w:r>
      <w:proofErr w:type="spellEnd"/>
      <w:r>
        <w:rPr>
          <w:rFonts w:ascii="Arial" w:hAnsi="Arial" w:cs="Arial"/>
          <w:sz w:val="46"/>
          <w:szCs w:val="46"/>
          <w:lang w:val="en-US"/>
        </w:rPr>
        <w:t xml:space="preserve">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consequenties</w:t>
      </w:r>
      <w:proofErr w:type="spellEnd"/>
      <w:r>
        <w:rPr>
          <w:rFonts w:ascii="Arial" w:hAnsi="Arial" w:cs="Arial"/>
          <w:sz w:val="46"/>
          <w:szCs w:val="46"/>
          <w:lang w:val="en-US"/>
        </w:rPr>
        <w:t xml:space="preserve">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voor</w:t>
      </w:r>
      <w:proofErr w:type="spellEnd"/>
      <w:r>
        <w:rPr>
          <w:rFonts w:ascii="Arial" w:hAnsi="Arial" w:cs="Arial"/>
          <w:sz w:val="46"/>
          <w:szCs w:val="46"/>
          <w:lang w:val="en-US"/>
        </w:rPr>
        <w:t xml:space="preserve"> u?</w:t>
      </w:r>
    </w:p>
    <w:p w:rsidR="003773A6" w:rsidRDefault="003773A6" w:rsidP="003773A6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Striktere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regels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hebben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vaak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veel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consequenties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Zo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ook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 het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geval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van de EN 16005.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Wanneer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nieuwe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bestaande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gerelateerde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regelgeving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acht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wordt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genomen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tijdens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installatie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gaat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wat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mis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ingebruikname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aanwijsbaar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door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nalatigheid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van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uw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kant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als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fabrikant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of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installateur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bent u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officieel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aansprakelijk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We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willen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ook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sterk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lastRenderedPageBreak/>
        <w:t>benadrukken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hoe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belangrijk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het is de EN 16005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nauwgezet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te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bestuderen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daar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waar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nodig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intern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uw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mensen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instructies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geven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3773A6" w:rsidRDefault="003773A6" w:rsidP="003773A6">
      <w:pPr>
        <w:widowControl w:val="0"/>
        <w:autoSpaceDE w:val="0"/>
        <w:autoSpaceDN w:val="0"/>
        <w:adjustRightInd w:val="0"/>
        <w:rPr>
          <w:rFonts w:ascii="Arial" w:hAnsi="Arial" w:cs="Arial"/>
          <w:sz w:val="42"/>
          <w:szCs w:val="42"/>
          <w:lang w:val="en-US"/>
        </w:rPr>
      </w:pPr>
      <w:r>
        <w:rPr>
          <w:rFonts w:ascii="Arial" w:hAnsi="Arial" w:cs="Arial"/>
          <w:sz w:val="46"/>
          <w:szCs w:val="46"/>
          <w:lang w:val="en-US"/>
        </w:rPr>
        <w:t xml:space="preserve">Wat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valt</w:t>
      </w:r>
      <w:proofErr w:type="spellEnd"/>
      <w:r>
        <w:rPr>
          <w:rFonts w:ascii="Arial" w:hAnsi="Arial" w:cs="Arial"/>
          <w:sz w:val="46"/>
          <w:szCs w:val="46"/>
          <w:lang w:val="en-US"/>
        </w:rPr>
        <w:t xml:space="preserve">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niet</w:t>
      </w:r>
      <w:proofErr w:type="spellEnd"/>
      <w:r>
        <w:rPr>
          <w:rFonts w:ascii="Arial" w:hAnsi="Arial" w:cs="Arial"/>
          <w:sz w:val="46"/>
          <w:szCs w:val="46"/>
          <w:lang w:val="en-US"/>
        </w:rPr>
        <w:t xml:space="preserve">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onder</w:t>
      </w:r>
      <w:proofErr w:type="spellEnd"/>
      <w:r>
        <w:rPr>
          <w:rFonts w:ascii="Arial" w:hAnsi="Arial" w:cs="Arial"/>
          <w:sz w:val="46"/>
          <w:szCs w:val="46"/>
          <w:lang w:val="en-US"/>
        </w:rPr>
        <w:t xml:space="preserve"> de EN 16005?</w:t>
      </w:r>
    </w:p>
    <w:p w:rsidR="003773A6" w:rsidRDefault="003773A6" w:rsidP="003773A6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situaties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waar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nieuwe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regelgeving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invloed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op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heeft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Deze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uitzonderingen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staan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hieronder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genoemd</w:t>
      </w:r>
      <w:proofErr w:type="spellEnd"/>
      <w:r>
        <w:rPr>
          <w:rFonts w:ascii="Arial" w:hAnsi="Arial" w:cs="Arial"/>
          <w:sz w:val="28"/>
          <w:szCs w:val="28"/>
          <w:lang w:val="en-US"/>
        </w:rPr>
        <w:t>: 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verticaal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bewegende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deuren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liftdeuren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deuren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op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voertuigen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automatische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deuren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/of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poorten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die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voornamelijk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bedoeld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voor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transport van of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toegang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tot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goederen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deuren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die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gebruikt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worden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industriële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processen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scheidingswanden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deuren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buiten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het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bereik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van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mensen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zoals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machinebeveiligingshekwerk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); road blocks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slagbomen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draaikruisen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voor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beveiliging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deuren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op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platform 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trein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bus, metro station)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Voor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bovenstaande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situaties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bestaat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reeds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individuele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regelgeving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3773A6" w:rsidRDefault="003773A6" w:rsidP="003773A6">
      <w:pPr>
        <w:widowControl w:val="0"/>
        <w:autoSpaceDE w:val="0"/>
        <w:autoSpaceDN w:val="0"/>
        <w:adjustRightInd w:val="0"/>
        <w:rPr>
          <w:rFonts w:ascii="Arial" w:hAnsi="Arial" w:cs="Arial"/>
          <w:sz w:val="42"/>
          <w:szCs w:val="42"/>
          <w:lang w:val="en-US"/>
        </w:rPr>
      </w:pPr>
      <w:r>
        <w:rPr>
          <w:rFonts w:ascii="Arial" w:hAnsi="Arial" w:cs="Arial"/>
          <w:sz w:val="46"/>
          <w:szCs w:val="46"/>
          <w:lang w:val="en-US"/>
        </w:rPr>
        <w:t xml:space="preserve">Wat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doen</w:t>
      </w:r>
      <w:proofErr w:type="spellEnd"/>
      <w:r>
        <w:rPr>
          <w:rFonts w:ascii="Arial" w:hAnsi="Arial" w:cs="Arial"/>
          <w:sz w:val="46"/>
          <w:szCs w:val="46"/>
          <w:lang w:val="en-US"/>
        </w:rPr>
        <w:t xml:space="preserve">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wij</w:t>
      </w:r>
      <w:proofErr w:type="spellEnd"/>
      <w:r>
        <w:rPr>
          <w:rFonts w:ascii="Arial" w:hAnsi="Arial" w:cs="Arial"/>
          <w:sz w:val="46"/>
          <w:szCs w:val="46"/>
          <w:lang w:val="en-US"/>
        </w:rPr>
        <w:t>?</w:t>
      </w:r>
    </w:p>
    <w:p w:rsidR="003773A6" w:rsidRDefault="003773A6" w:rsidP="003773A6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Kramer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toegangstechniek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biedt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grote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verscheidenheid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producten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die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voldoen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EN 16005,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certificaten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inbegrepen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Nieuwe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producten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zullen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ook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voldoen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EN 16005,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indien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deze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bestemd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voor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gebruik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bij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CEN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aangesloten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landen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Mocht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aanleiding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van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deze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nieuwsbrief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nog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vragen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hebben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met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betrekking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tot de EN 16005,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aarzel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op </w:t>
      </w:r>
      <w:hyperlink r:id="rId5" w:history="1">
        <w:r>
          <w:rPr>
            <w:rFonts w:ascii="Arial" w:hAnsi="Arial" w:cs="Arial"/>
            <w:color w:val="386EFF"/>
            <w:sz w:val="28"/>
            <w:szCs w:val="28"/>
            <w:lang w:val="en-US"/>
          </w:rPr>
          <w:t>contact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 met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ons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op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te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nemen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3773A6" w:rsidRDefault="003773A6" w:rsidP="003773A6">
      <w:pPr>
        <w:widowControl w:val="0"/>
        <w:autoSpaceDE w:val="0"/>
        <w:autoSpaceDN w:val="0"/>
        <w:adjustRightInd w:val="0"/>
        <w:rPr>
          <w:rFonts w:ascii="Arial" w:hAnsi="Arial" w:cs="Arial"/>
          <w:sz w:val="42"/>
          <w:szCs w:val="42"/>
          <w:lang w:val="en-US"/>
        </w:rPr>
      </w:pPr>
      <w:proofErr w:type="spellStart"/>
      <w:r>
        <w:rPr>
          <w:rFonts w:ascii="Arial" w:hAnsi="Arial" w:cs="Arial"/>
          <w:sz w:val="46"/>
          <w:szCs w:val="46"/>
          <w:lang w:val="en-US"/>
        </w:rPr>
        <w:t>Belangrijke</w:t>
      </w:r>
      <w:proofErr w:type="spellEnd"/>
      <w:r>
        <w:rPr>
          <w:rFonts w:ascii="Arial" w:hAnsi="Arial" w:cs="Arial"/>
          <w:sz w:val="46"/>
          <w:szCs w:val="46"/>
          <w:lang w:val="en-US"/>
        </w:rPr>
        <w:t xml:space="preserve"> data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en</w:t>
      </w:r>
      <w:proofErr w:type="spellEnd"/>
      <w:r>
        <w:rPr>
          <w:rFonts w:ascii="Arial" w:hAnsi="Arial" w:cs="Arial"/>
          <w:sz w:val="46"/>
          <w:szCs w:val="46"/>
          <w:lang w:val="en-US"/>
        </w:rPr>
        <w:t xml:space="preserve"> </w:t>
      </w:r>
      <w:proofErr w:type="spellStart"/>
      <w:r>
        <w:rPr>
          <w:rFonts w:ascii="Arial" w:hAnsi="Arial" w:cs="Arial"/>
          <w:sz w:val="46"/>
          <w:szCs w:val="46"/>
          <w:lang w:val="en-US"/>
        </w:rPr>
        <w:t>informatie</w:t>
      </w:r>
      <w:bookmarkStart w:id="0" w:name="_GoBack"/>
      <w:bookmarkEnd w:id="0"/>
      <w:proofErr w:type="spellEnd"/>
    </w:p>
    <w:p w:rsidR="003773A6" w:rsidRDefault="003773A6" w:rsidP="003773A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 xml:space="preserve">De EN16005 is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officieel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goedgekeurd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op 10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augustus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2012</w:t>
      </w:r>
    </w:p>
    <w:p w:rsidR="003773A6" w:rsidRDefault="003773A6" w:rsidP="003773A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 xml:space="preserve">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regelgeving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wordt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vertaald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drie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officiële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CEN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talen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(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Duits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Frans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Engels)</w:t>
      </w:r>
    </w:p>
    <w:p w:rsidR="003773A6" w:rsidRDefault="003773A6" w:rsidP="003773A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proofErr w:type="spellStart"/>
      <w:r>
        <w:rPr>
          <w:rFonts w:ascii="Arial" w:hAnsi="Arial" w:cs="Arial"/>
          <w:sz w:val="28"/>
          <w:szCs w:val="28"/>
          <w:lang w:val="en-US"/>
        </w:rPr>
        <w:t>Vanaf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10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oktober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2012 is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regelgeving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beschikbaar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gesteld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voor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verkoop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alle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Europese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talen</w:t>
      </w:r>
      <w:proofErr w:type="spellEnd"/>
    </w:p>
    <w:p w:rsidR="003773A6" w:rsidRDefault="003773A6" w:rsidP="003773A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proofErr w:type="spellStart"/>
      <w:r>
        <w:rPr>
          <w:rFonts w:ascii="Arial" w:hAnsi="Arial" w:cs="Arial"/>
          <w:sz w:val="28"/>
          <w:szCs w:val="28"/>
          <w:lang w:val="en-US"/>
        </w:rPr>
        <w:t>Voor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10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januari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2013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moeten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nieuwe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regels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aangekondigd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elke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Europees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CEN land</w:t>
      </w:r>
    </w:p>
    <w:p w:rsidR="003773A6" w:rsidRDefault="003773A6" w:rsidP="003773A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proofErr w:type="spellStart"/>
      <w:r>
        <w:rPr>
          <w:rFonts w:ascii="Arial" w:hAnsi="Arial" w:cs="Arial"/>
          <w:sz w:val="28"/>
          <w:szCs w:val="28"/>
          <w:lang w:val="en-US"/>
        </w:rPr>
        <w:t>Alle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lokale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normeringen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(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bv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. BS7036, DIN18650) die in conflict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met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nieuwe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normering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dienen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worden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terug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getrokken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voor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10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april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2013</w:t>
      </w:r>
    </w:p>
    <w:p w:rsidR="003773A6" w:rsidRPr="00C759E4" w:rsidRDefault="003773A6" w:rsidP="00443B9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lang w:val="en-US"/>
        </w:rPr>
      </w:pPr>
      <w:r w:rsidRPr="00C759E4">
        <w:rPr>
          <w:rFonts w:ascii="Arial" w:hAnsi="Arial" w:cs="Arial"/>
          <w:sz w:val="28"/>
          <w:szCs w:val="28"/>
          <w:lang w:val="en-US"/>
        </w:rPr>
        <w:tab/>
      </w:r>
      <w:r w:rsidRPr="00C759E4">
        <w:rPr>
          <w:rFonts w:ascii="Arial" w:hAnsi="Arial" w:cs="Arial"/>
          <w:sz w:val="28"/>
          <w:szCs w:val="28"/>
          <w:lang w:val="en-US"/>
        </w:rPr>
        <w:tab/>
        <w:t xml:space="preserve">Na 10 </w:t>
      </w:r>
      <w:proofErr w:type="spellStart"/>
      <w:proofErr w:type="gramStart"/>
      <w:r w:rsidRPr="00C759E4">
        <w:rPr>
          <w:rFonts w:ascii="Arial" w:hAnsi="Arial" w:cs="Arial"/>
          <w:sz w:val="28"/>
          <w:szCs w:val="28"/>
          <w:lang w:val="en-US"/>
        </w:rPr>
        <w:t>april</w:t>
      </w:r>
      <w:proofErr w:type="spellEnd"/>
      <w:proofErr w:type="gramEnd"/>
      <w:r w:rsidRPr="00C759E4">
        <w:rPr>
          <w:rFonts w:ascii="Arial" w:hAnsi="Arial" w:cs="Arial"/>
          <w:sz w:val="28"/>
          <w:szCs w:val="28"/>
          <w:lang w:val="en-US"/>
        </w:rPr>
        <w:t xml:space="preserve"> 2013 is het </w:t>
      </w:r>
      <w:proofErr w:type="spellStart"/>
      <w:r w:rsidRPr="00C759E4">
        <w:rPr>
          <w:rFonts w:ascii="Arial" w:hAnsi="Arial" w:cs="Arial"/>
          <w:sz w:val="28"/>
          <w:szCs w:val="28"/>
          <w:lang w:val="en-US"/>
        </w:rPr>
        <w:t>verplicht</w:t>
      </w:r>
      <w:proofErr w:type="spellEnd"/>
      <w:r w:rsidRPr="00C759E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759E4">
        <w:rPr>
          <w:rFonts w:ascii="Arial" w:hAnsi="Arial" w:cs="Arial"/>
          <w:sz w:val="28"/>
          <w:szCs w:val="28"/>
          <w:lang w:val="en-US"/>
        </w:rPr>
        <w:t>binnen</w:t>
      </w:r>
      <w:proofErr w:type="spellEnd"/>
      <w:r w:rsidRPr="00C759E4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C759E4">
        <w:rPr>
          <w:rFonts w:ascii="Arial" w:hAnsi="Arial" w:cs="Arial"/>
          <w:sz w:val="28"/>
          <w:szCs w:val="28"/>
          <w:lang w:val="en-US"/>
        </w:rPr>
        <w:t>Europese</w:t>
      </w:r>
      <w:proofErr w:type="spellEnd"/>
      <w:r w:rsidRPr="00C759E4">
        <w:rPr>
          <w:rFonts w:ascii="Arial" w:hAnsi="Arial" w:cs="Arial"/>
          <w:sz w:val="28"/>
          <w:szCs w:val="28"/>
          <w:lang w:val="en-US"/>
        </w:rPr>
        <w:t xml:space="preserve"> CEN </w:t>
      </w:r>
      <w:proofErr w:type="spellStart"/>
      <w:r w:rsidRPr="00C759E4">
        <w:rPr>
          <w:rFonts w:ascii="Arial" w:hAnsi="Arial" w:cs="Arial"/>
          <w:sz w:val="28"/>
          <w:szCs w:val="28"/>
          <w:lang w:val="en-US"/>
        </w:rPr>
        <w:t>landen</w:t>
      </w:r>
      <w:proofErr w:type="spellEnd"/>
      <w:r w:rsidRPr="00C759E4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C759E4">
        <w:rPr>
          <w:rFonts w:ascii="Arial" w:hAnsi="Arial" w:cs="Arial"/>
          <w:sz w:val="28"/>
          <w:szCs w:val="28"/>
          <w:lang w:val="en-US"/>
        </w:rPr>
        <w:t>voor</w:t>
      </w:r>
      <w:proofErr w:type="spellEnd"/>
      <w:r w:rsidRPr="00C759E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759E4">
        <w:rPr>
          <w:rFonts w:ascii="Arial" w:hAnsi="Arial" w:cs="Arial"/>
          <w:sz w:val="28"/>
          <w:szCs w:val="28"/>
          <w:lang w:val="en-US"/>
        </w:rPr>
        <w:t>alle</w:t>
      </w:r>
      <w:proofErr w:type="spellEnd"/>
      <w:r w:rsidRPr="00C759E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759E4">
        <w:rPr>
          <w:rFonts w:ascii="Arial" w:hAnsi="Arial" w:cs="Arial"/>
          <w:sz w:val="28"/>
          <w:szCs w:val="28"/>
          <w:lang w:val="en-US"/>
        </w:rPr>
        <w:t>nieuw</w:t>
      </w:r>
      <w:proofErr w:type="spellEnd"/>
      <w:r w:rsidRPr="00C759E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759E4">
        <w:rPr>
          <w:rFonts w:ascii="Arial" w:hAnsi="Arial" w:cs="Arial"/>
          <w:sz w:val="28"/>
          <w:szCs w:val="28"/>
          <w:lang w:val="en-US"/>
        </w:rPr>
        <w:t>te</w:t>
      </w:r>
      <w:proofErr w:type="spellEnd"/>
      <w:r w:rsidRPr="00C759E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759E4">
        <w:rPr>
          <w:rFonts w:ascii="Arial" w:hAnsi="Arial" w:cs="Arial"/>
          <w:sz w:val="28"/>
          <w:szCs w:val="28"/>
          <w:lang w:val="en-US"/>
        </w:rPr>
        <w:t>installeren</w:t>
      </w:r>
      <w:proofErr w:type="spellEnd"/>
      <w:r w:rsidRPr="00C759E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759E4">
        <w:rPr>
          <w:rFonts w:ascii="Arial" w:hAnsi="Arial" w:cs="Arial"/>
          <w:sz w:val="28"/>
          <w:szCs w:val="28"/>
          <w:lang w:val="en-US"/>
        </w:rPr>
        <w:t>automatische</w:t>
      </w:r>
      <w:proofErr w:type="spellEnd"/>
      <w:r w:rsidRPr="00C759E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759E4">
        <w:rPr>
          <w:rFonts w:ascii="Arial" w:hAnsi="Arial" w:cs="Arial"/>
          <w:sz w:val="28"/>
          <w:szCs w:val="28"/>
          <w:lang w:val="en-US"/>
        </w:rPr>
        <w:t>deuren</w:t>
      </w:r>
      <w:proofErr w:type="spellEnd"/>
      <w:r w:rsidRPr="00C759E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759E4">
        <w:rPr>
          <w:rFonts w:ascii="Arial" w:hAnsi="Arial" w:cs="Arial"/>
          <w:sz w:val="28"/>
          <w:szCs w:val="28"/>
          <w:lang w:val="en-US"/>
        </w:rPr>
        <w:t>voor</w:t>
      </w:r>
      <w:proofErr w:type="spellEnd"/>
      <w:r w:rsidRPr="00C759E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759E4">
        <w:rPr>
          <w:rFonts w:ascii="Arial" w:hAnsi="Arial" w:cs="Arial"/>
          <w:sz w:val="28"/>
          <w:szCs w:val="28"/>
          <w:lang w:val="en-US"/>
        </w:rPr>
        <w:t>voetgangers</w:t>
      </w:r>
      <w:proofErr w:type="spellEnd"/>
      <w:r w:rsidRPr="00C759E4">
        <w:rPr>
          <w:rFonts w:ascii="Arial" w:hAnsi="Arial" w:cs="Arial"/>
          <w:sz w:val="28"/>
          <w:szCs w:val="28"/>
          <w:lang w:val="en-US"/>
        </w:rPr>
        <w:t xml:space="preserve">, om </w:t>
      </w:r>
      <w:proofErr w:type="spellStart"/>
      <w:r w:rsidRPr="00C759E4">
        <w:rPr>
          <w:rFonts w:ascii="Arial" w:hAnsi="Arial" w:cs="Arial"/>
          <w:sz w:val="28"/>
          <w:szCs w:val="28"/>
          <w:lang w:val="en-US"/>
        </w:rPr>
        <w:t>te</w:t>
      </w:r>
      <w:proofErr w:type="spellEnd"/>
      <w:r w:rsidRPr="00C759E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759E4">
        <w:rPr>
          <w:rFonts w:ascii="Arial" w:hAnsi="Arial" w:cs="Arial"/>
          <w:sz w:val="28"/>
          <w:szCs w:val="28"/>
          <w:lang w:val="en-US"/>
        </w:rPr>
        <w:t>voldoen</w:t>
      </w:r>
      <w:proofErr w:type="spellEnd"/>
      <w:r w:rsidRPr="00C759E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759E4">
        <w:rPr>
          <w:rFonts w:ascii="Arial" w:hAnsi="Arial" w:cs="Arial"/>
          <w:sz w:val="28"/>
          <w:szCs w:val="28"/>
          <w:lang w:val="en-US"/>
        </w:rPr>
        <w:t>aan</w:t>
      </w:r>
      <w:proofErr w:type="spellEnd"/>
      <w:r w:rsidRPr="00C759E4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C759E4">
        <w:rPr>
          <w:rFonts w:ascii="Arial" w:hAnsi="Arial" w:cs="Arial"/>
          <w:sz w:val="28"/>
          <w:szCs w:val="28"/>
          <w:lang w:val="en-US"/>
        </w:rPr>
        <w:t>nieuwe</w:t>
      </w:r>
      <w:proofErr w:type="spellEnd"/>
      <w:r w:rsidRPr="00C759E4">
        <w:rPr>
          <w:rFonts w:ascii="Arial" w:hAnsi="Arial" w:cs="Arial"/>
          <w:sz w:val="28"/>
          <w:szCs w:val="28"/>
          <w:lang w:val="en-US"/>
        </w:rPr>
        <w:t xml:space="preserve"> norm</w:t>
      </w:r>
      <w:r w:rsidR="00C759E4" w:rsidRPr="00C759E4">
        <w:rPr>
          <w:rFonts w:ascii="Arial" w:hAnsi="Arial" w:cs="Arial"/>
          <w:sz w:val="28"/>
          <w:szCs w:val="28"/>
          <w:lang w:val="en-US"/>
        </w:rPr>
        <w:t>.</w:t>
      </w:r>
    </w:p>
    <w:p w:rsidR="00081FBC" w:rsidRDefault="00081FBC"/>
    <w:sectPr w:rsidR="00081FBC" w:rsidSect="00E01B5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A6"/>
    <w:rsid w:val="00081FBC"/>
    <w:rsid w:val="003773A6"/>
    <w:rsid w:val="00585C53"/>
    <w:rsid w:val="00C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F9FCEAB-8277-4FA8-AEF9-11A660EE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ramertoegangstechnie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dirk-jan</dc:creator>
  <cp:keywords/>
  <dc:description/>
  <cp:lastModifiedBy>J. Kramer</cp:lastModifiedBy>
  <cp:revision>2</cp:revision>
  <dcterms:created xsi:type="dcterms:W3CDTF">2015-09-22T19:30:00Z</dcterms:created>
  <dcterms:modified xsi:type="dcterms:W3CDTF">2015-09-22T19:30:00Z</dcterms:modified>
</cp:coreProperties>
</file>